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38" w:rsidRPr="004A64F1" w:rsidRDefault="00DD1538" w:rsidP="00DD1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F1">
        <w:rPr>
          <w:rFonts w:ascii="Times New Roman" w:hAnsi="Times New Roman" w:cs="Times New Roman"/>
          <w:sz w:val="24"/>
          <w:szCs w:val="24"/>
        </w:rPr>
        <w:t xml:space="preserve">В Седьмой Арбитражный апелляционный суд </w:t>
      </w:r>
    </w:p>
    <w:p w:rsidR="00DD1538" w:rsidRPr="004A64F1" w:rsidRDefault="00DD1538" w:rsidP="00DD1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634050, г. Томск, ул. Набережная р. </w:t>
      </w:r>
      <w:proofErr w:type="spellStart"/>
      <w:r w:rsidRPr="004A64F1">
        <w:rPr>
          <w:rFonts w:ascii="Times New Roman" w:hAnsi="Times New Roman" w:cs="Times New Roman"/>
          <w:sz w:val="24"/>
          <w:szCs w:val="24"/>
        </w:rPr>
        <w:t>Ушайки</w:t>
      </w:r>
      <w:proofErr w:type="spellEnd"/>
      <w:r w:rsidRPr="004A64F1">
        <w:rPr>
          <w:rFonts w:ascii="Times New Roman" w:hAnsi="Times New Roman" w:cs="Times New Roman"/>
          <w:sz w:val="24"/>
          <w:szCs w:val="24"/>
        </w:rPr>
        <w:t>, 24</w:t>
      </w:r>
    </w:p>
    <w:p w:rsidR="00DD1538" w:rsidRPr="004A64F1" w:rsidRDefault="00DD1538" w:rsidP="00DD1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538" w:rsidRPr="004A64F1" w:rsidRDefault="00DD1538" w:rsidP="00DD1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F1">
        <w:rPr>
          <w:rFonts w:ascii="Times New Roman" w:hAnsi="Times New Roman" w:cs="Times New Roman"/>
          <w:sz w:val="24"/>
          <w:szCs w:val="24"/>
        </w:rPr>
        <w:t>через Арбитражный суд Новосибирской области</w:t>
      </w:r>
    </w:p>
    <w:p w:rsidR="00DD1538" w:rsidRPr="004A64F1" w:rsidRDefault="00DD1538" w:rsidP="00DD1538">
      <w:pPr>
        <w:pStyle w:val="a3"/>
        <w:spacing w:before="0" w:beforeAutospacing="0" w:after="0" w:afterAutospacing="0"/>
        <w:jc w:val="right"/>
      </w:pPr>
      <w:r>
        <w:t xml:space="preserve">630102, </w:t>
      </w:r>
      <w:r w:rsidRPr="004A64F1">
        <w:t xml:space="preserve">г. Новосибирск, ул. </w:t>
      </w:r>
      <w:proofErr w:type="gramStart"/>
      <w:r w:rsidRPr="004A64F1">
        <w:t>Нижегородская</w:t>
      </w:r>
      <w:proofErr w:type="gramEnd"/>
      <w:r w:rsidRPr="004A64F1">
        <w:t>,6</w:t>
      </w:r>
    </w:p>
    <w:p w:rsidR="00DD1538" w:rsidRPr="004A64F1" w:rsidRDefault="00DD1538" w:rsidP="00DD15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538" w:rsidRDefault="00DD1538" w:rsidP="00DD153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A64F1">
        <w:rPr>
          <w:rFonts w:ascii="Times New Roman" w:hAnsi="Times New Roman" w:cs="Times New Roman"/>
          <w:b/>
          <w:sz w:val="24"/>
          <w:szCs w:val="24"/>
        </w:rPr>
        <w:t>Наименование лица, подающего жалобу</w:t>
      </w:r>
      <w:r>
        <w:rPr>
          <w:rFonts w:ascii="Times New Roman" w:hAnsi="Times New Roman" w:cs="Times New Roman"/>
          <w:b/>
          <w:sz w:val="24"/>
          <w:szCs w:val="24"/>
        </w:rPr>
        <w:t xml:space="preserve"> (Ответчик)</w:t>
      </w:r>
      <w:r w:rsidRPr="004A64F1">
        <w:rPr>
          <w:rFonts w:ascii="Times New Roman" w:hAnsi="Times New Roman" w:cs="Times New Roman"/>
          <w:sz w:val="24"/>
          <w:szCs w:val="24"/>
        </w:rPr>
        <w:t>:</w:t>
      </w:r>
    </w:p>
    <w:p w:rsidR="005D374C" w:rsidRDefault="005D374C" w:rsidP="00DD153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5D374C" w:rsidRPr="005F5B6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5B6C">
        <w:rPr>
          <w:rFonts w:ascii="Times New Roman" w:hAnsi="Times New Roman" w:cs="Times New Roman"/>
          <w:sz w:val="24"/>
          <w:szCs w:val="24"/>
        </w:rPr>
        <w:t>Фабиан</w:t>
      </w:r>
      <w:proofErr w:type="spellEnd"/>
      <w:r w:rsidRPr="005F5B6C">
        <w:rPr>
          <w:rFonts w:ascii="Times New Roman" w:hAnsi="Times New Roman" w:cs="Times New Roman"/>
          <w:sz w:val="24"/>
          <w:szCs w:val="24"/>
        </w:rPr>
        <w:t xml:space="preserve"> Игорь Викторович 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Pr="005F5B6C">
        <w:rPr>
          <w:rFonts w:ascii="Times New Roman" w:hAnsi="Times New Roman" w:cs="Times New Roman"/>
          <w:sz w:val="24"/>
          <w:szCs w:val="24"/>
        </w:rPr>
        <w:t xml:space="preserve">630117, г. Новосибирск, 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6C">
        <w:rPr>
          <w:rFonts w:ascii="Times New Roman" w:hAnsi="Times New Roman" w:cs="Times New Roman"/>
          <w:sz w:val="24"/>
          <w:szCs w:val="24"/>
        </w:rPr>
        <w:t>ул. Иванова, 40 – 48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рождения: 10.02.1975 г. Алдан,</w:t>
      </w:r>
    </w:p>
    <w:p w:rsidR="005D374C" w:rsidRDefault="005D374C" w:rsidP="00DD153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Якутской-Саха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ССР</w:t>
      </w:r>
    </w:p>
    <w:p w:rsidR="005D374C" w:rsidRPr="005F5B6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6C">
        <w:rPr>
          <w:rFonts w:ascii="Times New Roman" w:hAnsi="Times New Roman" w:cs="Times New Roman"/>
          <w:sz w:val="24"/>
          <w:szCs w:val="24"/>
        </w:rPr>
        <w:t>Почтовый адрес: 630090, Новосибирск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5B6C">
        <w:rPr>
          <w:rFonts w:ascii="Times New Roman" w:hAnsi="Times New Roman" w:cs="Times New Roman"/>
          <w:sz w:val="24"/>
          <w:szCs w:val="24"/>
        </w:rPr>
        <w:t xml:space="preserve"> 90, а/я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F5B6C">
        <w:rPr>
          <w:rFonts w:ascii="Times New Roman" w:hAnsi="Times New Roman" w:cs="Times New Roman"/>
          <w:sz w:val="24"/>
          <w:szCs w:val="24"/>
        </w:rPr>
        <w:t>0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B6C">
        <w:rPr>
          <w:rFonts w:ascii="Times New Roman" w:hAnsi="Times New Roman" w:cs="Times New Roman"/>
          <w:sz w:val="24"/>
          <w:szCs w:val="24"/>
        </w:rPr>
        <w:t>ИНН 540701211672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 ИП: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21.09.2011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номером записи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ИП 311547626400173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8 -905 953 08 </w:t>
      </w:r>
      <w:proofErr w:type="spellStart"/>
      <w:r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="00DD1538">
        <w:rPr>
          <w:rFonts w:ascii="Times New Roman" w:hAnsi="Times New Roman" w:cs="Times New Roman"/>
          <w:sz w:val="24"/>
          <w:szCs w:val="24"/>
        </w:rPr>
        <w:t>, 8-913-939-18-59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aquilons</w:t>
      </w:r>
      <w:proofErr w:type="spellEnd"/>
      <w:r w:rsidRPr="006274F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274F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1538" w:rsidRPr="00DD1538" w:rsidRDefault="00DD1538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urvsh@yandex.ru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4C" w:rsidRDefault="002B0955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Истец</w:t>
      </w:r>
      <w:r w:rsidR="005D374C">
        <w:rPr>
          <w:rFonts w:ascii="Times New Roman" w:hAnsi="Times New Roman" w:cs="Times New Roman"/>
          <w:sz w:val="24"/>
          <w:szCs w:val="24"/>
        </w:rPr>
        <w:t>:</w:t>
      </w:r>
      <w:r w:rsidR="005D374C">
        <w:rPr>
          <w:rFonts w:ascii="Times New Roman" w:hAnsi="Times New Roman" w:cs="Times New Roman"/>
        </w:rPr>
        <w:t xml:space="preserve"> Федеральное государственное 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бюджетное учреждение науки институт математики 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им. С.Л. Соболева СОРАН 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сокращенное</w:t>
      </w:r>
      <w:proofErr w:type="gramEnd"/>
      <w:r>
        <w:rPr>
          <w:rFonts w:ascii="Times New Roman" w:hAnsi="Times New Roman" w:cs="Times New Roman"/>
        </w:rPr>
        <w:t xml:space="preserve"> - ИМ СО РАН)</w:t>
      </w:r>
    </w:p>
    <w:p w:rsidR="005D374C" w:rsidRDefault="005D374C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630090, г. Новосибирск, пр. Академика Коптюга,4</w:t>
      </w:r>
    </w:p>
    <w:p w:rsidR="002B0955" w:rsidRDefault="002B0955" w:rsidP="005D374C">
      <w:pPr>
        <w:tabs>
          <w:tab w:val="left" w:pos="5103"/>
        </w:tabs>
        <w:spacing w:after="0" w:line="240" w:lineRule="auto"/>
        <w:jc w:val="right"/>
      </w:pPr>
      <w:r>
        <w:t xml:space="preserve"> </w:t>
      </w:r>
    </w:p>
    <w:p w:rsidR="002B0955" w:rsidRPr="002B0955" w:rsidRDefault="002B0955" w:rsidP="005D374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955">
        <w:rPr>
          <w:rFonts w:ascii="Times New Roman" w:hAnsi="Times New Roman" w:cs="Times New Roman"/>
          <w:b/>
          <w:sz w:val="24"/>
          <w:szCs w:val="24"/>
        </w:rPr>
        <w:t>Дело № А45-26922/2016</w:t>
      </w:r>
    </w:p>
    <w:p w:rsidR="00DD1538" w:rsidRPr="00DD1538" w:rsidRDefault="00DD1538" w:rsidP="00DD1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538" w:rsidRPr="004A64F1" w:rsidRDefault="00DD1538" w:rsidP="00DD1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A64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АПЕЛЛЯЦИОННАЯ ЖАЛОБА </w:t>
      </w:r>
    </w:p>
    <w:p w:rsidR="00DD1538" w:rsidRPr="004A64F1" w:rsidRDefault="00DD1538" w:rsidP="00DD1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A64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 Решение Арбитражного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суда Новосибирской области от </w:t>
      </w:r>
      <w:r w:rsidRPr="00DD15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мая 2017 года по делу №А45-26922/2016</w:t>
      </w:r>
      <w:r w:rsidRPr="004A64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D1538" w:rsidRPr="00654D31" w:rsidRDefault="00DD1538" w:rsidP="00DD1538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538" w:rsidRPr="00DD1538" w:rsidRDefault="00DD1538" w:rsidP="00DD15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Судья Арбитражного суда Новосибирской области Остроумов Б.Б., ознакомившись с исковым заявлением федерального государственного бюджетного учреждения науки </w:t>
      </w:r>
      <w:r w:rsidRPr="00DD1538">
        <w:t xml:space="preserve">Институт математики им. С.Л.Соболева Сибирского отделения Российской академии наук, </w:t>
      </w:r>
      <w:proofErr w:type="gramStart"/>
      <w:r w:rsidRPr="00DD1538">
        <w:t>г</w:t>
      </w:r>
      <w:proofErr w:type="gramEnd"/>
      <w:r w:rsidRPr="00DD1538">
        <w:t xml:space="preserve">. Новосибирск к индивидуальному предпринимателю </w:t>
      </w:r>
      <w:proofErr w:type="spellStart"/>
      <w:r w:rsidRPr="00DD1538">
        <w:t>Фабиану</w:t>
      </w:r>
      <w:proofErr w:type="spellEnd"/>
      <w:r w:rsidRPr="00DD1538">
        <w:t xml:space="preserve"> Игорю Викторовичу, г. Новосибирск о расторжении договора и взыскании 184 886 руб. 39 коп., установил: Исковое заявление федерального государственного бюджетного учреждения науки Институт математики им. С.Л.Соболева Сибирского отделения Российской академии наук принять, возбудить производство по делу. </w:t>
      </w:r>
    </w:p>
    <w:p w:rsidR="00DD1538" w:rsidRPr="00DD1538" w:rsidRDefault="00DD1538" w:rsidP="00DD1538">
      <w:pPr>
        <w:shd w:val="clear" w:color="auto" w:fill="FFFFFF"/>
        <w:spacing w:after="54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38">
        <w:rPr>
          <w:rFonts w:ascii="Times New Roman" w:hAnsi="Times New Roman" w:cs="Times New Roman"/>
          <w:sz w:val="24"/>
          <w:szCs w:val="24"/>
        </w:rPr>
        <w:t xml:space="preserve">Арбитражный суд Новосибирской области в соответствии с Решением от 05 мая 2017 года по делу №А45-26922/2016 решил расторгнуть договор аренды нежилого помещения переданного федеральному государственному бюджетному учреждению № 28/16 от 05.07.2016 заключенный между федеральным государственным бюджетным учреждением науки Институт математики им. С.Л.Соболева Сибирского отделения Российской академии наук и индивидуальным предпринимателем </w:t>
      </w:r>
      <w:proofErr w:type="spellStart"/>
      <w:r w:rsidRPr="00DD1538">
        <w:rPr>
          <w:rFonts w:ascii="Times New Roman" w:hAnsi="Times New Roman" w:cs="Times New Roman"/>
          <w:sz w:val="24"/>
          <w:szCs w:val="24"/>
        </w:rPr>
        <w:t>Фабианом</w:t>
      </w:r>
      <w:proofErr w:type="spellEnd"/>
      <w:r w:rsidRPr="00DD1538">
        <w:rPr>
          <w:rFonts w:ascii="Times New Roman" w:hAnsi="Times New Roman" w:cs="Times New Roman"/>
          <w:sz w:val="24"/>
          <w:szCs w:val="24"/>
        </w:rPr>
        <w:t xml:space="preserve"> Игорем Викторовичем</w:t>
      </w:r>
      <w:r w:rsidR="000114CD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DD1538">
        <w:rPr>
          <w:rFonts w:ascii="Times New Roman" w:hAnsi="Times New Roman" w:cs="Times New Roman"/>
          <w:sz w:val="24"/>
          <w:szCs w:val="24"/>
        </w:rPr>
        <w:t>, взыскать с</w:t>
      </w:r>
      <w:proofErr w:type="gramEnd"/>
      <w:r w:rsidRPr="00DD1538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</w:t>
      </w:r>
      <w:proofErr w:type="spellStart"/>
      <w:r w:rsidRPr="00DD1538">
        <w:rPr>
          <w:rFonts w:ascii="Times New Roman" w:hAnsi="Times New Roman" w:cs="Times New Roman"/>
          <w:sz w:val="24"/>
          <w:szCs w:val="24"/>
        </w:rPr>
        <w:t>Фабиана</w:t>
      </w:r>
      <w:proofErr w:type="spellEnd"/>
      <w:r w:rsidRPr="00DD1538">
        <w:rPr>
          <w:rFonts w:ascii="Times New Roman" w:hAnsi="Times New Roman" w:cs="Times New Roman"/>
          <w:sz w:val="24"/>
          <w:szCs w:val="24"/>
        </w:rPr>
        <w:t xml:space="preserve"> Игоря Викторовича в пользу федерального государственного бюджетного учреждения науки Институт математики им. С.Л.Соболева Сибирского отделения Российской академии наук расходы по уплате государственной пошлины в размере 6 000 рублей (далее - Решение).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F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ст. 259 АПК РФ </w:t>
      </w:r>
      <w:r w:rsidRPr="004A6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апелляционная жалоба может быть подана </w:t>
      </w:r>
      <w:proofErr w:type="gramStart"/>
      <w:r w:rsidRPr="004A6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A6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течение месяца после принятия</w:t>
      </w:r>
      <w:r w:rsidRPr="004A64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64F1">
        <w:rPr>
          <w:rStyle w:val="auto-matches"/>
          <w:rFonts w:ascii="Times New Roman" w:hAnsi="Times New Roman" w:cs="Times New Roman"/>
          <w:color w:val="000000"/>
          <w:sz w:val="24"/>
          <w:szCs w:val="24"/>
        </w:rPr>
        <w:t>арбитражным</w:t>
      </w:r>
      <w:r w:rsidRPr="004A64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6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судом первой инстанции обжалуемого решения.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в полном объеме изготовлено </w:t>
      </w:r>
      <w:r w:rsidR="0001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05 мая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 года, опубликовано в реестре «Электронное правосудие» </w:t>
      </w:r>
      <w:r w:rsidR="0001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06 мая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 года. </w:t>
      </w:r>
      <w:r w:rsidRPr="004A6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срок подачи </w:t>
      </w:r>
      <w:r w:rsidRPr="00704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апелляционной жалобы не нарушен. 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ст. 270 АПК РФ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04880">
        <w:rPr>
          <w:rFonts w:ascii="Times New Roman" w:hAnsi="Times New Roman" w:cs="Times New Roman"/>
          <w:color w:val="000000"/>
          <w:sz w:val="24"/>
          <w:szCs w:val="24"/>
        </w:rPr>
        <w:t>основаниями для изменения или отмены решения арбитражного суда первой инстанции являются: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</w:rPr>
        <w:t>1) неполное выяснение обстоятельств, имеющих значение для дела;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</w:rPr>
        <w:t>2) недоказанность имеющих значение для дела обстоятельств, которые суд считал установленными;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</w:rPr>
        <w:t>3) несоответствие выводов, изложенных в решении, обстоятельствам дела;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</w:rPr>
        <w:t>4) нарушение или неправильное применение норм материального права или норм процессуального права.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</w:rPr>
        <w:t>2. Неправильным применением норм материального права является: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</w:rPr>
        <w:t>1) неприменение закона, подлежащего применению;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</w:rPr>
        <w:t>2) применение закона, не подлежащего применению;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</w:rPr>
        <w:t>3) неправильное истолкование закона.</w:t>
      </w:r>
    </w:p>
    <w:p w:rsidR="00DD1538" w:rsidRPr="00704880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880">
        <w:rPr>
          <w:rFonts w:ascii="Times New Roman" w:hAnsi="Times New Roman" w:cs="Times New Roman"/>
          <w:color w:val="000000"/>
          <w:sz w:val="24"/>
          <w:szCs w:val="24"/>
        </w:rPr>
        <w:t>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инстанции, если это нарушение привело или могло привести к принятию неправильного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048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1538" w:rsidRDefault="00DD1538" w:rsidP="00DD15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4F1">
        <w:rPr>
          <w:rFonts w:ascii="Times New Roman" w:hAnsi="Times New Roman" w:cs="Times New Roman"/>
          <w:sz w:val="24"/>
          <w:szCs w:val="24"/>
        </w:rPr>
        <w:t>Считаем Решение необоснованным и подлежащем отмене по следующим основаниям: неполное выяснение обстоятельств, имеющих значение для дела; недоказанность имеющих значение для дела обстоятельств, которые суд считал установленными, а также в связи с неправильным применением норм материального и процессуального права.</w:t>
      </w:r>
      <w:proofErr w:type="gramEnd"/>
      <w:r w:rsidRPr="004A64F1">
        <w:rPr>
          <w:rFonts w:ascii="Times New Roman" w:hAnsi="Times New Roman" w:cs="Times New Roman"/>
          <w:sz w:val="24"/>
          <w:szCs w:val="24"/>
        </w:rPr>
        <w:t xml:space="preserve"> </w:t>
      </w:r>
      <w:r w:rsidRPr="00380ABA">
        <w:rPr>
          <w:rFonts w:ascii="Times New Roman" w:hAnsi="Times New Roman" w:cs="Times New Roman"/>
          <w:sz w:val="24"/>
          <w:szCs w:val="24"/>
        </w:rPr>
        <w:t>Считаем, что основаниями для отмены Решения являются следующие:</w:t>
      </w:r>
    </w:p>
    <w:p w:rsidR="00A85D83" w:rsidRDefault="007D2B47" w:rsidP="00782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1. </w:t>
      </w:r>
      <w:r w:rsidR="000114CD">
        <w:rPr>
          <w:rFonts w:ascii="Times New Roman" w:hAnsi="Times New Roman" w:cs="Times New Roman"/>
          <w:b/>
          <w:sz w:val="24"/>
          <w:szCs w:val="24"/>
        </w:rPr>
        <w:t>Основанием для расторжения Д</w:t>
      </w:r>
      <w:r w:rsidR="00782B2B" w:rsidRPr="00782B2B">
        <w:rPr>
          <w:rFonts w:ascii="Times New Roman" w:hAnsi="Times New Roman" w:cs="Times New Roman"/>
          <w:b/>
          <w:sz w:val="24"/>
          <w:szCs w:val="24"/>
        </w:rPr>
        <w:t>оговора Истец называет снос перегородок.</w:t>
      </w:r>
      <w:r w:rsidR="000114CD">
        <w:rPr>
          <w:rFonts w:ascii="Times New Roman" w:hAnsi="Times New Roman" w:cs="Times New Roman"/>
          <w:b/>
          <w:sz w:val="24"/>
          <w:szCs w:val="24"/>
        </w:rPr>
        <w:t xml:space="preserve"> Факт сноса перегоро</w:t>
      </w:r>
      <w:r w:rsidR="00A85D83">
        <w:rPr>
          <w:rFonts w:ascii="Times New Roman" w:hAnsi="Times New Roman" w:cs="Times New Roman"/>
          <w:b/>
          <w:sz w:val="24"/>
          <w:szCs w:val="24"/>
        </w:rPr>
        <w:t>док Ответчиком не доказан</w:t>
      </w:r>
      <w:r w:rsidR="000114CD">
        <w:rPr>
          <w:rFonts w:ascii="Times New Roman" w:hAnsi="Times New Roman" w:cs="Times New Roman"/>
          <w:b/>
          <w:sz w:val="24"/>
          <w:szCs w:val="24"/>
        </w:rPr>
        <w:t>.</w:t>
      </w:r>
    </w:p>
    <w:p w:rsidR="000114CD" w:rsidRDefault="00A85D83" w:rsidP="00782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Судом не дана оценка доводов о том, что помещения изначально передавались без перегородок.</w:t>
      </w:r>
      <w:r w:rsidR="0001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B2B">
        <w:rPr>
          <w:rFonts w:ascii="Times New Roman" w:hAnsi="Times New Roman" w:cs="Times New Roman"/>
        </w:rPr>
        <w:t xml:space="preserve"> </w:t>
      </w:r>
    </w:p>
    <w:p w:rsidR="00782B2B" w:rsidRDefault="00782B2B" w:rsidP="00782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B2B">
        <w:rPr>
          <w:rFonts w:ascii="Times New Roman" w:hAnsi="Times New Roman" w:cs="Times New Roman"/>
          <w:b/>
          <w:sz w:val="24"/>
          <w:szCs w:val="24"/>
        </w:rPr>
        <w:t xml:space="preserve">Переписка </w:t>
      </w:r>
      <w:r w:rsidR="00A85D83"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Pr="00782B2B">
        <w:rPr>
          <w:rFonts w:ascii="Times New Roman" w:hAnsi="Times New Roman" w:cs="Times New Roman"/>
          <w:b/>
          <w:sz w:val="24"/>
          <w:szCs w:val="24"/>
        </w:rPr>
        <w:t>и регулярные осмотры помещений свидетельствуют о том, что помещения изначально передавались без перегородок.</w:t>
      </w:r>
      <w:r w:rsidRPr="0078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83" w:rsidRDefault="00782B2B" w:rsidP="00782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B2B">
        <w:rPr>
          <w:rFonts w:ascii="Times New Roman" w:hAnsi="Times New Roman" w:cs="Times New Roman"/>
          <w:sz w:val="24"/>
          <w:szCs w:val="24"/>
        </w:rPr>
        <w:t>К актам осмотра помещения прилагались фото и видеоматериалы, из которых прямо следует, что помещения на момент заключения договора аренды были без перегородок.</w:t>
      </w:r>
    </w:p>
    <w:p w:rsidR="00215ABC" w:rsidRDefault="00AF28D1" w:rsidP="0021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85D83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215ABC">
        <w:rPr>
          <w:rFonts w:ascii="Times New Roman" w:hAnsi="Times New Roman" w:cs="Times New Roman"/>
          <w:sz w:val="24"/>
          <w:szCs w:val="24"/>
        </w:rPr>
        <w:t xml:space="preserve">письмом исх. № 1505/015 от 26 марта 2015 года Ответчик просит передать по акту приема-передачи помещения и к акту </w:t>
      </w:r>
      <w:r w:rsidR="00215ABC" w:rsidRPr="00215ABC">
        <w:rPr>
          <w:rFonts w:ascii="Times New Roman" w:hAnsi="Times New Roman" w:cs="Times New Roman"/>
          <w:sz w:val="24"/>
          <w:szCs w:val="24"/>
          <w:u w:val="single"/>
        </w:rPr>
        <w:t>обязательно приложить фотографии, свидетельствующие о состоянии всех помещений на момент их передачи</w:t>
      </w:r>
      <w:r w:rsidR="00215ABC">
        <w:rPr>
          <w:rFonts w:ascii="Times New Roman" w:hAnsi="Times New Roman" w:cs="Times New Roman"/>
          <w:sz w:val="24"/>
          <w:szCs w:val="24"/>
        </w:rPr>
        <w:t>. В</w:t>
      </w:r>
      <w:r w:rsidR="00A85D83">
        <w:rPr>
          <w:rFonts w:ascii="Times New Roman" w:hAnsi="Times New Roman" w:cs="Times New Roman"/>
          <w:sz w:val="24"/>
          <w:szCs w:val="24"/>
        </w:rPr>
        <w:t xml:space="preserve"> материалах дела имеется </w:t>
      </w:r>
      <w:r w:rsidR="00782B2B" w:rsidRPr="00782B2B">
        <w:rPr>
          <w:rFonts w:ascii="Times New Roman" w:hAnsi="Times New Roman" w:cs="Times New Roman"/>
          <w:sz w:val="24"/>
          <w:szCs w:val="24"/>
        </w:rPr>
        <w:t xml:space="preserve"> </w:t>
      </w:r>
      <w:r w:rsidR="00215ABC">
        <w:rPr>
          <w:rFonts w:ascii="Times New Roman" w:hAnsi="Times New Roman" w:cs="Times New Roman"/>
          <w:sz w:val="24"/>
          <w:szCs w:val="24"/>
        </w:rPr>
        <w:t>акт приема-передачи нежилых помещений от 06 апреля 2015 года, к которому прилагаются фотографии помещений и из которых прямо видно, что уже в 2015 году отсутствовали перегородки. В момент приемки помещений 06 апреля 2015 года Ответчик снимал видео, которое также приобщено к материалам дела, цель видео озвучена прямо в видео – указать на то, что по плану БТИ перегородки есть, а фактически они отсутствуют, с чем согласился представитель Истца. Судом данному доказательству не дана никакая оценка, хотя дан</w:t>
      </w:r>
      <w:r w:rsidR="00B33C2C">
        <w:rPr>
          <w:rFonts w:ascii="Times New Roman" w:hAnsi="Times New Roman" w:cs="Times New Roman"/>
          <w:sz w:val="24"/>
          <w:szCs w:val="24"/>
        </w:rPr>
        <w:t>ное</w:t>
      </w:r>
      <w:r w:rsidR="00215ABC">
        <w:rPr>
          <w:rFonts w:ascii="Times New Roman" w:hAnsi="Times New Roman" w:cs="Times New Roman"/>
          <w:sz w:val="24"/>
          <w:szCs w:val="24"/>
        </w:rPr>
        <w:t xml:space="preserve"> доказательство прямо опровергает позицию Истца о наличии перегородок в арендованных помещениях.</w:t>
      </w:r>
    </w:p>
    <w:p w:rsidR="00AF28D1" w:rsidRDefault="00AF28D1" w:rsidP="0021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соответствии с сопроводительным письмом исх. №1607/181 от 18.07.2016 года к актам приема-передачи помещений по Договору и актами приема-передачи помещений по Договору помещения переданы 18 июля 2016 года (сопроводительное письмо и акты имеются в материалах дела). При этом в материалах дела имеется письмо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№1607/081 от 08 июля 2016 года, направленное Ответчиком Истцу, из фотографий, которые являются приложением к этому письму, также следует, что в подвальных помещениях нет перегородок и именно в таком виде подвальные помещения и принимались спустя 10 дней после направления этого письма (без перегородок).</w:t>
      </w:r>
    </w:p>
    <w:p w:rsidR="00215ABC" w:rsidRDefault="00AF28D1" w:rsidP="00B3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215ABC">
        <w:rPr>
          <w:rFonts w:ascii="Times New Roman" w:hAnsi="Times New Roman" w:cs="Times New Roman"/>
          <w:sz w:val="24"/>
          <w:szCs w:val="24"/>
        </w:rPr>
        <w:t xml:space="preserve">Далее из фото, дата создания которых удостоверена путем нотариального осмотра, также следует, что и в остальное время перегородки также отсутствовали в помещениях.  </w:t>
      </w:r>
      <w:r w:rsidR="00B33C2C">
        <w:rPr>
          <w:rFonts w:ascii="Times New Roman" w:hAnsi="Times New Roman" w:cs="Times New Roman"/>
          <w:sz w:val="24"/>
          <w:szCs w:val="24"/>
        </w:rPr>
        <w:t xml:space="preserve">Фотографии помещений сделаны в разное время в период действия договора и на всех этих фотографиях перегородки отсутствовали. Данному факту также не дана оценка судом первой инстанции, хотя Ответчик на это неоднократно обращал внимание. </w:t>
      </w:r>
    </w:p>
    <w:p w:rsidR="00B33C2C" w:rsidRDefault="00B33C2C" w:rsidP="00B3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Проводимые акты осмотра помещений, которые фиксировали текущее состояние помещений и составлялись представителями Истца также не выявляли изменений в конструктивных составляющих помещений, на всех фотографиях перегородки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комиссия не давала оценку данному факту, из чего можно сделать вывод о том, что стороны исходили из законности отсутствия таких перегородок. </w:t>
      </w:r>
    </w:p>
    <w:p w:rsidR="00782B2B" w:rsidRDefault="00782B2B" w:rsidP="0021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B2B">
        <w:rPr>
          <w:rFonts w:ascii="Times New Roman" w:hAnsi="Times New Roman" w:cs="Times New Roman"/>
          <w:b/>
          <w:sz w:val="24"/>
          <w:szCs w:val="24"/>
        </w:rPr>
        <w:t>Таким образом, опровергается факт сноса перегородок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4CD" w:rsidRDefault="00B33C2C" w:rsidP="00CD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только </w:t>
      </w:r>
      <w:r w:rsidR="00CD2263">
        <w:rPr>
          <w:rFonts w:ascii="Times New Roman" w:hAnsi="Times New Roman" w:cs="Times New Roman"/>
          <w:sz w:val="24"/>
          <w:szCs w:val="24"/>
        </w:rPr>
        <w:t xml:space="preserve">в марте 2017 года Истец оформил в качестве замечания довод о сносе перегородок </w:t>
      </w:r>
      <w:proofErr w:type="gramStart"/>
      <w:r w:rsidR="00CD2263">
        <w:rPr>
          <w:rFonts w:ascii="Times New Roman" w:hAnsi="Times New Roman" w:cs="Times New Roman"/>
          <w:sz w:val="24"/>
          <w:szCs w:val="24"/>
        </w:rPr>
        <w:t>свидетельствует</w:t>
      </w:r>
      <w:proofErr w:type="gramEnd"/>
      <w:r w:rsidR="00CD2263">
        <w:rPr>
          <w:rFonts w:ascii="Times New Roman" w:hAnsi="Times New Roman" w:cs="Times New Roman"/>
          <w:sz w:val="24"/>
          <w:szCs w:val="24"/>
        </w:rPr>
        <w:t xml:space="preserve"> о намерении найти </w:t>
      </w:r>
      <w:r w:rsidR="00DD453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D2263">
        <w:rPr>
          <w:rFonts w:ascii="Times New Roman" w:hAnsi="Times New Roman" w:cs="Times New Roman"/>
          <w:sz w:val="24"/>
          <w:szCs w:val="24"/>
        </w:rPr>
        <w:t>способ расторгнуть договор. До этого истцом неоднократно предпринимались попытки расторгнуть договор по иным основаниям, что не нашло правового обоснования. Данное поведение свидетельствует о злоупотреблении истцом своим правом и предоставлении доводов, которые не соответствуют действительности.</w:t>
      </w:r>
    </w:p>
    <w:p w:rsidR="00DD4539" w:rsidRDefault="00776875" w:rsidP="00CD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помещений, который является приложением к Договору, </w:t>
      </w:r>
      <w:r w:rsidRPr="00776875">
        <w:rPr>
          <w:rFonts w:ascii="Times New Roman" w:hAnsi="Times New Roman" w:cs="Times New Roman"/>
          <w:sz w:val="24"/>
          <w:szCs w:val="24"/>
          <w:u w:val="single"/>
        </w:rPr>
        <w:t>составлен 27.11.02 года</w:t>
      </w:r>
      <w:r>
        <w:rPr>
          <w:rFonts w:ascii="Times New Roman" w:hAnsi="Times New Roman" w:cs="Times New Roman"/>
          <w:sz w:val="24"/>
          <w:szCs w:val="24"/>
        </w:rPr>
        <w:t xml:space="preserve">, на тот период, вероятно, перегородки были в помещениях. Иных технических документов после указанной даты Арендодателем не получалось и поэтому Ответчик вынужден был приложить те документы, которые фактически были, чтобы идентифицировать помещения, но это не свидетельствует об актуальности данных в части перегородок.  </w:t>
      </w:r>
    </w:p>
    <w:p w:rsidR="000114CD" w:rsidRDefault="00782B2B" w:rsidP="00782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14CD">
        <w:rPr>
          <w:rFonts w:ascii="Times New Roman" w:hAnsi="Times New Roman" w:cs="Times New Roman"/>
          <w:b/>
          <w:sz w:val="24"/>
          <w:szCs w:val="24"/>
        </w:rPr>
        <w:t>Судом дана неверная оценка довода Ответчика о том, что н</w:t>
      </w:r>
      <w:r w:rsidRPr="00782B2B">
        <w:rPr>
          <w:rFonts w:ascii="Times New Roman" w:hAnsi="Times New Roman" w:cs="Times New Roman"/>
          <w:b/>
          <w:sz w:val="24"/>
          <w:szCs w:val="24"/>
        </w:rPr>
        <w:t>е соблюден обязательный порядок урегулирования спора перед подачей иска в суд.</w:t>
      </w:r>
    </w:p>
    <w:p w:rsidR="00782B2B" w:rsidRDefault="000114CD" w:rsidP="00782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14CD">
        <w:rPr>
          <w:rFonts w:ascii="Times New Roman" w:hAnsi="Times New Roman" w:cs="Times New Roman"/>
          <w:sz w:val="24"/>
          <w:szCs w:val="24"/>
        </w:rPr>
        <w:t xml:space="preserve">Позиция суда в соответствии с Решением сводится к тому, что </w:t>
      </w:r>
      <w:r w:rsidR="00782B2B" w:rsidRPr="00011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D2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Истца была обязанность направить предложение о расторжении договора в связи с п. 2 ст. 455 ГК РФ и Истец такую обязанность выполнил пусть даже </w:t>
      </w:r>
      <w:proofErr w:type="gramStart"/>
      <w:r w:rsidR="00CD2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CD2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предлагая расторгнуть договор по другому основанию. </w:t>
      </w:r>
    </w:p>
    <w:p w:rsidR="00CD2263" w:rsidRDefault="00CD2263" w:rsidP="00782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Позиция же Ответчика была иной изначально и сводится к следующему: </w:t>
      </w:r>
    </w:p>
    <w:p w:rsidR="00CD2263" w:rsidRPr="000114CD" w:rsidRDefault="00CD2263" w:rsidP="00782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22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Для расторжения договора аренда установлены специальные правила в ст. 619 ГК РФ и эти условия не соблюдены при расторжении договора в судебном порядке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C85F77" w:rsidRPr="00C85F77" w:rsidRDefault="00C85F77" w:rsidP="00C85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8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п. 60 </w:t>
      </w: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Пленума Верховного суда РФ, Пленума ВАС РФ, Верховного суда РФ, ВАС РФ от 01.07.1996 № 6/8 «О некоторых вопросах, связанных с применением части первой Гражданского кодекса Российской Федерации» с</w:t>
      </w:r>
      <w:r w:rsidRPr="00C8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 об изменении или расторжении договора может быть рассмотрен судом по существу только в случае представления истцом доказательств, подтверждающих принятие им мер по урегулированию спора с</w:t>
      </w:r>
      <w:proofErr w:type="gramEnd"/>
      <w:r w:rsidRPr="00C8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ответчиком, </w:t>
      </w:r>
      <w:proofErr w:type="gramStart"/>
      <w:r w:rsidRPr="00C8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предусмотренных</w:t>
      </w:r>
      <w:proofErr w:type="gramEnd"/>
      <w:r w:rsidRPr="00C8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пунктом 2</w:t>
      </w: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/document/99/9027690/XA00MJ42OJ/" w:history="1">
        <w:r w:rsidRPr="00C85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452</w:t>
        </w:r>
      </w:hyperlink>
      <w:r w:rsidRPr="00C8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85F77" w:rsidRPr="00C85F77" w:rsidRDefault="00C85F77" w:rsidP="00C85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п. 2 ст. 452 ГК РФ т</w:t>
      </w: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C85F77" w:rsidRPr="00C85F77" w:rsidRDefault="00C85F77" w:rsidP="00C85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вправе требовать досрочного расторжения договора только после того, как направит арендатору письменное предупреждение о необходимости исполнения им обязательства в разумный срок</w:t>
      </w: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anchor="/document/99/9027703/ZA00MCO2NO/" w:tooltip="Статья 619. Досрочное расторжение договора по требованию арендодателя" w:history="1">
        <w:r w:rsidRPr="00C85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619 ГК РФ</w:t>
        </w:r>
      </w:hyperlink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F77" w:rsidRPr="00C85F77" w:rsidRDefault="00C85F77" w:rsidP="00C85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619 ГК РФ по требованию арендодателя договор аренды может </w:t>
      </w:r>
      <w:proofErr w:type="gramStart"/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расторгнут судом в случаях, когда арендатор:</w:t>
      </w:r>
    </w:p>
    <w:p w:rsidR="00C85F77" w:rsidRPr="00C85F77" w:rsidRDefault="00C85F77" w:rsidP="00C85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C85F77" w:rsidRPr="00C85F77" w:rsidRDefault="00C85F77" w:rsidP="00C85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существенно ухудшает имущество;</w:t>
      </w:r>
    </w:p>
    <w:p w:rsidR="00C85F77" w:rsidRPr="00C85F77" w:rsidRDefault="00C85F77" w:rsidP="00C85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более двух раз подряд по истечении установленного договором срока платежа не вносит арендную плату;</w:t>
      </w:r>
    </w:p>
    <w:p w:rsidR="004A743F" w:rsidRDefault="00C85F77" w:rsidP="00C85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Договором аренды могут быть установлены и другие основания досрочного расторжения договора по требованию арендодателя в соответствии с </w:t>
      </w:r>
      <w:hyperlink r:id="rId8" w:anchor="/document/99/9027690/XA00MHQ2NP/" w:history="1">
        <w:r w:rsidRPr="00C85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статьи 450</w:t>
        </w:r>
      </w:hyperlink>
      <w:r w:rsidRPr="00C85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</w:t>
      </w:r>
    </w:p>
    <w:p w:rsidR="005B11BE" w:rsidRPr="005B11BE" w:rsidRDefault="00C85F77" w:rsidP="005B11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</w:t>
      </w:r>
      <w:r w:rsidRPr="005B1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F0C" w:rsidRPr="00164F0C" w:rsidRDefault="005B11BE" w:rsidP="00164F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6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30 </w:t>
      </w:r>
      <w:r w:rsidRPr="00164F0C">
        <w:rPr>
          <w:rFonts w:ascii="Times New Roman" w:hAnsi="Times New Roman" w:cs="Times New Roman"/>
          <w:sz w:val="24"/>
          <w:szCs w:val="24"/>
        </w:rPr>
        <w:t>Информационного письма Президиума ВАС РФ от 11.01.2002 № 66 «Обзор практики разрешения споров, связанных с арендой» н</w:t>
      </w:r>
      <w:r w:rsidRPr="00164F0C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еобходимый условием удовлетворения иска арендодателя о досрочном расторжения договора аренды на основании</w:t>
      </w:r>
      <w:r w:rsidRPr="00164F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/document/99/9027703/XA00M8I2N0/" w:history="1">
        <w:r w:rsidRPr="00164F0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619 ГК РФ</w:t>
        </w:r>
      </w:hyperlink>
      <w:r w:rsidRPr="00164F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4F0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установление в ходе судебного разбирательства факта получения арендатором письменного предупреждения арендодателя о необходимости исполнения договорного обязательства.</w:t>
      </w:r>
      <w:proofErr w:type="gramEnd"/>
      <w:r w:rsidR="00164F0C" w:rsidRPr="0016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п. 29 указанного </w:t>
      </w:r>
      <w:proofErr w:type="gramStart"/>
      <w:r w:rsidR="00164F0C" w:rsidRPr="00164F0C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письма</w:t>
      </w:r>
      <w:proofErr w:type="gramEnd"/>
      <w:r w:rsidR="00164F0C" w:rsidRPr="0016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основанием расторжения договора аренды является неисполнение арендатором возложенных на него обязанностей, арендодатель до обращения в суд с иском о досрочном расторжении договора обязан направить арендатору письменное предупреждение о необходимости исполнения им обязательства в разумный срок (часть третья</w:t>
      </w:r>
      <w:r w:rsidR="00164F0C" w:rsidRPr="00164F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anchor="/document/99/9027703/XA00M8I2N0/" w:history="1">
        <w:r w:rsidR="00164F0C" w:rsidRPr="00164F0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619 ГК РФ</w:t>
        </w:r>
      </w:hyperlink>
      <w:r w:rsidR="00164F0C" w:rsidRPr="00164F0C">
        <w:rPr>
          <w:rFonts w:ascii="Times New Roman" w:hAnsi="Times New Roman" w:cs="Times New Roman"/>
          <w:sz w:val="24"/>
          <w:szCs w:val="24"/>
          <w:shd w:val="clear" w:color="auto" w:fill="FFFFFF"/>
        </w:rPr>
        <w:t>), а также предложение расторгнуть договор (</w:t>
      </w:r>
      <w:hyperlink r:id="rId11" w:anchor="/document/99/9027690/XA00MIU2NN/" w:history="1">
        <w:r w:rsidR="00164F0C" w:rsidRPr="00164F0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 статьи 452 Кодекса</w:t>
        </w:r>
      </w:hyperlink>
      <w:r w:rsidR="00164F0C" w:rsidRPr="00164F0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B11BE" w:rsidRPr="00733390" w:rsidRDefault="005B11BE" w:rsidP="005B11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 Истца от 16.11.2016 года №15302-6-1612/1, которое указано судом в качестве доказательства направления уведомления, было необоснованно направлено Истцом Ответчику с целью расторжения договора по причине трех нарушений сроков </w:t>
      </w:r>
      <w:r w:rsidRPr="0073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оплаты. В дальнейшем Истец признал, что такие доводы не были обоснованными, т.к. трехкратного нарушения обязательств по оплате арендной платы не было. </w:t>
      </w:r>
    </w:p>
    <w:p w:rsidR="00733390" w:rsidRPr="00733390" w:rsidRDefault="005B11BE" w:rsidP="007333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Требование Истца о расторжении Договора основано после уточнения исковых требований только на доводе о сносе Ответчиком перегородок. </w:t>
      </w:r>
      <w:r w:rsidR="00733390" w:rsidRPr="0073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считать это нарушением обязательств со стороны Ответчика (что Ответчиком не признается), то перед направлением иска Истец должен был прямо указать на выявление данного нарушения и необходимость его устранения. </w:t>
      </w:r>
      <w:r w:rsidR="00733390" w:rsidRPr="00733390">
        <w:rPr>
          <w:rFonts w:ascii="Times New Roman" w:hAnsi="Times New Roman" w:cs="Times New Roman"/>
          <w:sz w:val="24"/>
          <w:szCs w:val="24"/>
        </w:rPr>
        <w:t>По смыслу части третьей</w:t>
      </w:r>
      <w:r w:rsidR="00733390" w:rsidRPr="0073339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anchor="/document/99/9027703/XA00M8I2N0/" w:history="1">
        <w:r w:rsidR="00733390" w:rsidRPr="0073339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619 Кодекса</w:t>
        </w:r>
      </w:hyperlink>
      <w:r w:rsidR="00733390" w:rsidRPr="0073339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33390" w:rsidRPr="00733390">
        <w:rPr>
          <w:rFonts w:ascii="Times New Roman" w:hAnsi="Times New Roman" w:cs="Times New Roman"/>
          <w:sz w:val="24"/>
          <w:szCs w:val="24"/>
        </w:rPr>
        <w:t>такое письменное предупреждение должно быть получено арендатором, чтобы он имел возможность исполнить договорное обязательство в разумный срок. Истец со своей стороны не принял надлежащих мер, которые гарантировали бы получение ответчиком (арендатором) соответствующего письменного предупреждения перед направлением искового заявления, что свидетельствует о нарушении досудебного порядка урегулирования спора.</w:t>
      </w:r>
    </w:p>
    <w:p w:rsidR="00C85F77" w:rsidRDefault="00C85F77" w:rsidP="00C85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 перед подачей искового заявления в суд, Истец не обращался к Истцу с соответствующим требованием, а поэтому не имеет право заявлять требование о расторжении договора аренды ввиду сноса перегородок</w:t>
      </w:r>
      <w:r w:rsidRPr="007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3390" w:rsidRPr="00733390" w:rsidRDefault="00733390" w:rsidP="00C85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Судом неверно применена норма материального права. </w:t>
      </w:r>
    </w:p>
    <w:p w:rsidR="00733390" w:rsidRDefault="00733390" w:rsidP="00C85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решении указано, что отсутствие нескольких перегородок в арендуемых помещениях означает систематичность нарушения обязательств арендатором по договору,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 в п. 8.3. договора и является основанием для расторжения договора по требованию Арендодателя. </w:t>
      </w:r>
    </w:p>
    <w:p w:rsidR="00DD4539" w:rsidRDefault="00DD4539" w:rsidP="00DD45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 систематического нарушения обязательств </w:t>
      </w:r>
      <w:r w:rsidR="0077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двух раз)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доказан.</w:t>
      </w:r>
      <w:r w:rsidR="0077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имеющихся в материалах дела документов прямо свидетельствует о том, что доводы о сносе перегородок необоснованны, а поэтому о систематическом нарушении обязательств не может идти речи.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43F" w:rsidRPr="00DD4539" w:rsidRDefault="004A743F" w:rsidP="00DD45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F1">
        <w:rPr>
          <w:rFonts w:ascii="Times New Roman" w:hAnsi="Times New Roman" w:cs="Times New Roman"/>
          <w:sz w:val="24"/>
          <w:szCs w:val="24"/>
        </w:rPr>
        <w:t>На основании указанных выш</w:t>
      </w:r>
      <w:r>
        <w:rPr>
          <w:rFonts w:ascii="Times New Roman" w:hAnsi="Times New Roman" w:cs="Times New Roman"/>
          <w:sz w:val="24"/>
          <w:szCs w:val="24"/>
        </w:rPr>
        <w:t>е обстоятельств не усматривалось</w:t>
      </w:r>
      <w:r w:rsidRPr="004A64F1">
        <w:rPr>
          <w:rFonts w:ascii="Times New Roman" w:hAnsi="Times New Roman" w:cs="Times New Roman"/>
          <w:sz w:val="24"/>
          <w:szCs w:val="24"/>
        </w:rPr>
        <w:t xml:space="preserve"> оснований для удовлетворения исковых требований</w:t>
      </w:r>
      <w:r>
        <w:rPr>
          <w:rFonts w:ascii="Times New Roman" w:hAnsi="Times New Roman" w:cs="Times New Roman"/>
          <w:sz w:val="24"/>
          <w:szCs w:val="24"/>
        </w:rPr>
        <w:t>, на основании ст. 269, 270 АПК РФ</w:t>
      </w:r>
    </w:p>
    <w:p w:rsidR="004A743F" w:rsidRPr="004A64F1" w:rsidRDefault="004A743F" w:rsidP="004A7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4F1">
        <w:rPr>
          <w:rFonts w:ascii="Times New Roman" w:hAnsi="Times New Roman" w:cs="Times New Roman"/>
          <w:sz w:val="24"/>
          <w:szCs w:val="24"/>
        </w:rPr>
        <w:t>ПРОСИМ:</w:t>
      </w:r>
    </w:p>
    <w:p w:rsidR="004A743F" w:rsidRPr="00DD4539" w:rsidRDefault="004A743F" w:rsidP="004A743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4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DD4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Арбитражного суда Новосибирской области от 05 мая 2017 года по делу </w:t>
      </w:r>
      <w:r w:rsidRPr="00DD4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№А45</w:t>
      </w:r>
      <w:r w:rsidR="00DD4539" w:rsidRPr="00DD4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-26922</w:t>
      </w:r>
      <w:r w:rsidRPr="00DD4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/201</w:t>
      </w:r>
      <w:r w:rsidR="00DD4539" w:rsidRPr="00DD4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DD4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отменить в полном объеме, в иске </w:t>
      </w:r>
      <w:r w:rsidR="00DD4539" w:rsidRPr="00DD4539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учреждению науки Институт математики им. С.Л.Соболева Сибирского отделения Российской академии наук, </w:t>
      </w:r>
      <w:proofErr w:type="gramStart"/>
      <w:r w:rsidR="00DD4539" w:rsidRPr="00DD45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539" w:rsidRPr="00DD4539">
        <w:rPr>
          <w:rFonts w:ascii="Times New Roman" w:hAnsi="Times New Roman" w:cs="Times New Roman"/>
          <w:sz w:val="24"/>
          <w:szCs w:val="24"/>
        </w:rPr>
        <w:t xml:space="preserve">. Новосибирск </w:t>
      </w:r>
      <w:r w:rsidRPr="00DD4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полном объеме. </w:t>
      </w:r>
    </w:p>
    <w:p w:rsidR="004A743F" w:rsidRPr="00A15CF0" w:rsidRDefault="004A743F" w:rsidP="004A743F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по доверенности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743F" w:rsidRPr="004A64F1" w:rsidRDefault="004A743F" w:rsidP="004A7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A743F" w:rsidRPr="004F39E6" w:rsidRDefault="004A743F" w:rsidP="004A7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Приложения:</w:t>
      </w:r>
    </w:p>
    <w:p w:rsidR="004A743F" w:rsidRDefault="004A743F" w:rsidP="004A743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Решения Арбитражного суда Но</w:t>
      </w:r>
      <w:r w:rsidR="00DD4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восибирской области от 05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2017 года по делу </w:t>
      </w:r>
      <w:r w:rsidR="00DD4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№А45-26922/2016 на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л.;</w:t>
      </w:r>
    </w:p>
    <w:p w:rsidR="004A743F" w:rsidRDefault="004A743F" w:rsidP="004A743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Квитанция, подтверждающая направление копии жалобы в адрес Истца;</w:t>
      </w:r>
    </w:p>
    <w:p w:rsidR="004A743F" w:rsidRDefault="004A743F" w:rsidP="004A743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Платежное поручение об оплате государственной пошлины на 1 л.;</w:t>
      </w:r>
    </w:p>
    <w:p w:rsidR="004A743F" w:rsidRPr="004F39E6" w:rsidRDefault="004A743F" w:rsidP="004A743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Доверенность представителя на 2 л. </w:t>
      </w:r>
    </w:p>
    <w:p w:rsidR="004A743F" w:rsidRPr="00707610" w:rsidRDefault="004A743F" w:rsidP="004A743F">
      <w:pPr>
        <w:jc w:val="both"/>
        <w:rPr>
          <w:rFonts w:ascii="Times New Roman" w:hAnsi="Times New Roman" w:cs="Times New Roman"/>
          <w:sz w:val="24"/>
          <w:szCs w:val="24"/>
        </w:rPr>
      </w:pPr>
      <w:r w:rsidRPr="00707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E5" w:rsidRDefault="006016E5" w:rsidP="006016E5">
      <w:pPr>
        <w:shd w:val="clear" w:color="auto" w:fill="FFFFFF"/>
        <w:spacing w:after="54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103B" w:rsidRPr="00FC2690" w:rsidRDefault="008F103B" w:rsidP="008F103B">
      <w:pPr>
        <w:pStyle w:val="a3"/>
        <w:shd w:val="clear" w:color="auto" w:fill="FFFFFF"/>
        <w:spacing w:before="0" w:beforeAutospacing="0" w:after="0" w:afterAutospacing="0"/>
        <w:ind w:left="927"/>
        <w:jc w:val="both"/>
        <w:textAlignment w:val="baseline"/>
      </w:pPr>
    </w:p>
    <w:p w:rsidR="00C208A3" w:rsidRPr="00823BD2" w:rsidRDefault="007D2B47" w:rsidP="00823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Представитель по доверенности                                                А.А. </w:t>
      </w:r>
      <w:proofErr w:type="spellStart"/>
      <w:r>
        <w:rPr>
          <w:rFonts w:ascii="Times New Roman" w:hAnsi="Times New Roman" w:cs="Times New Roman"/>
        </w:rPr>
        <w:t>Кисловская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C208A3" w:rsidRPr="00823BD2" w:rsidSect="007A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6C"/>
    <w:multiLevelType w:val="hybridMultilevel"/>
    <w:tmpl w:val="B1F454EA"/>
    <w:lvl w:ilvl="0" w:tplc="AF840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03A09"/>
    <w:multiLevelType w:val="hybridMultilevel"/>
    <w:tmpl w:val="B64C0EC0"/>
    <w:lvl w:ilvl="0" w:tplc="FA124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62719C"/>
    <w:multiLevelType w:val="multilevel"/>
    <w:tmpl w:val="7D80F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E7C0B09"/>
    <w:multiLevelType w:val="hybridMultilevel"/>
    <w:tmpl w:val="FD60FEC4"/>
    <w:lvl w:ilvl="0" w:tplc="9A18FA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79AE"/>
    <w:multiLevelType w:val="hybridMultilevel"/>
    <w:tmpl w:val="5816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DA1"/>
    <w:multiLevelType w:val="hybridMultilevel"/>
    <w:tmpl w:val="74AEAB06"/>
    <w:lvl w:ilvl="0" w:tplc="18D2A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AA"/>
    <w:rsid w:val="000114CD"/>
    <w:rsid w:val="0011188C"/>
    <w:rsid w:val="00164F0C"/>
    <w:rsid w:val="00215ABC"/>
    <w:rsid w:val="00281F18"/>
    <w:rsid w:val="002A577B"/>
    <w:rsid w:val="002B0955"/>
    <w:rsid w:val="003315AA"/>
    <w:rsid w:val="003955E7"/>
    <w:rsid w:val="0044587D"/>
    <w:rsid w:val="00460260"/>
    <w:rsid w:val="004A743F"/>
    <w:rsid w:val="004F2C4B"/>
    <w:rsid w:val="005B11BE"/>
    <w:rsid w:val="005D374C"/>
    <w:rsid w:val="006016E5"/>
    <w:rsid w:val="0061113F"/>
    <w:rsid w:val="00690BCD"/>
    <w:rsid w:val="006D757B"/>
    <w:rsid w:val="00733390"/>
    <w:rsid w:val="00776875"/>
    <w:rsid w:val="00782B2B"/>
    <w:rsid w:val="007A556D"/>
    <w:rsid w:val="007A71C0"/>
    <w:rsid w:val="007D2B47"/>
    <w:rsid w:val="00823BD2"/>
    <w:rsid w:val="00847CB6"/>
    <w:rsid w:val="008620E9"/>
    <w:rsid w:val="008F103B"/>
    <w:rsid w:val="00A00A65"/>
    <w:rsid w:val="00A85D83"/>
    <w:rsid w:val="00AF28D1"/>
    <w:rsid w:val="00B33C2C"/>
    <w:rsid w:val="00B6614E"/>
    <w:rsid w:val="00BD313B"/>
    <w:rsid w:val="00C1360C"/>
    <w:rsid w:val="00C208A3"/>
    <w:rsid w:val="00C85F77"/>
    <w:rsid w:val="00CD2263"/>
    <w:rsid w:val="00DD1538"/>
    <w:rsid w:val="00DD4539"/>
    <w:rsid w:val="00E838D5"/>
    <w:rsid w:val="00F038F7"/>
    <w:rsid w:val="00F95D82"/>
    <w:rsid w:val="00FA787D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C4B"/>
  </w:style>
  <w:style w:type="paragraph" w:styleId="a4">
    <w:name w:val="List Paragraph"/>
    <w:basedOn w:val="a"/>
    <w:uiPriority w:val="34"/>
    <w:qFormat/>
    <w:rsid w:val="002A57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5F77"/>
    <w:rPr>
      <w:color w:val="0000FF"/>
      <w:u w:val="single"/>
    </w:rPr>
  </w:style>
  <w:style w:type="paragraph" w:customStyle="1" w:styleId="copyright-info">
    <w:name w:val="copyright-info"/>
    <w:basedOn w:val="a"/>
    <w:rsid w:val="00C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rticle-number">
    <w:name w:val="doc__article-number"/>
    <w:basedOn w:val="a0"/>
    <w:rsid w:val="00C85F77"/>
  </w:style>
  <w:style w:type="character" w:customStyle="1" w:styleId="docarticle-name">
    <w:name w:val="doc__article-name"/>
    <w:basedOn w:val="a0"/>
    <w:rsid w:val="00C85F77"/>
  </w:style>
  <w:style w:type="character" w:customStyle="1" w:styleId="auto-matches">
    <w:name w:val="auto-matches"/>
    <w:basedOn w:val="a0"/>
    <w:rsid w:val="00DD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93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776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22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14D1-DC83-46B0-A9B0-556AFC2D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VENUS</cp:lastModifiedBy>
  <cp:revision>5</cp:revision>
  <cp:lastPrinted>2017-02-22T06:43:00Z</cp:lastPrinted>
  <dcterms:created xsi:type="dcterms:W3CDTF">2017-05-31T12:15:00Z</dcterms:created>
  <dcterms:modified xsi:type="dcterms:W3CDTF">2017-06-01T06:46:00Z</dcterms:modified>
</cp:coreProperties>
</file>